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14:paraId="7FB18E9B" w14:textId="77777777" w:rsidTr="00AD60B5">
        <w:tc>
          <w:tcPr>
            <w:tcW w:w="2943" w:type="dxa"/>
            <w:vMerge w:val="restart"/>
          </w:tcPr>
          <w:p w14:paraId="7A27D6F1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C23D07" wp14:editId="59AC3EE3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656DD622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41BCB67C" w14:textId="77777777" w:rsidR="002931A1" w:rsidRPr="0032608C" w:rsidRDefault="00DC620B" w:rsidP="00DC620B">
            <w:pPr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 w:rsidRPr="00DC620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ЕКСПЕРТИЗА ДОРОГОЦІННИХ МЕТАЛІВ, КОШТОВНОГО КАМІННЯ ТА КУЛЬТУРНИХ ЦІННОСТЕЙ</w:t>
            </w:r>
          </w:p>
        </w:tc>
      </w:tr>
      <w:tr w:rsidR="0067156A" w:rsidRPr="0032608C" w14:paraId="2C916C67" w14:textId="77777777" w:rsidTr="00AD60B5">
        <w:tc>
          <w:tcPr>
            <w:tcW w:w="2943" w:type="dxa"/>
            <w:vMerge/>
          </w:tcPr>
          <w:p w14:paraId="59B8CF29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21F045AB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14:paraId="19AD6892" w14:textId="77777777" w:rsidR="00F63EC3" w:rsidRPr="00456B24" w:rsidRDefault="00DC620B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025222" w:rsidRPr="009632A1" w14:paraId="2EEC4CB1" w14:textId="77777777" w:rsidTr="00AD60B5">
        <w:trPr>
          <w:trHeight w:val="70"/>
        </w:trPr>
        <w:tc>
          <w:tcPr>
            <w:tcW w:w="2943" w:type="dxa"/>
            <w:vMerge/>
          </w:tcPr>
          <w:p w14:paraId="61F86A35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120F5557" w14:textId="77777777"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71499529" w14:textId="77777777" w:rsidR="00025222" w:rsidRPr="00456B24" w:rsidRDefault="00456B24" w:rsidP="00456B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B2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076 </w:t>
            </w:r>
            <w:r w:rsidRPr="00456B2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uk-UA"/>
              </w:rPr>
              <w:t>Підприємництво, торгівля та біржова діяльність</w:t>
            </w:r>
          </w:p>
        </w:tc>
      </w:tr>
      <w:tr w:rsidR="0012514A" w:rsidRPr="00DC704A" w14:paraId="71A3F0C8" w14:textId="77777777" w:rsidTr="00AD60B5">
        <w:trPr>
          <w:trHeight w:val="53"/>
        </w:trPr>
        <w:tc>
          <w:tcPr>
            <w:tcW w:w="2943" w:type="dxa"/>
            <w:vMerge/>
          </w:tcPr>
          <w:p w14:paraId="3A46F373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4EF651C0" w14:textId="77777777" w:rsidR="0012514A" w:rsidRPr="00456B24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456B2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456B2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456B2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14:paraId="5AAB1DD2" w14:textId="77777777" w:rsidR="0012514A" w:rsidRPr="00DC620B" w:rsidRDefault="00DC620B" w:rsidP="00DC704A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C620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Комерційна діяльність і товарознавство та експертиза в митній справі</w:t>
            </w:r>
          </w:p>
        </w:tc>
      </w:tr>
      <w:tr w:rsidR="00604C90" w:rsidRPr="0032608C" w14:paraId="4ABE072B" w14:textId="77777777" w:rsidTr="00AD60B5">
        <w:tc>
          <w:tcPr>
            <w:tcW w:w="2943" w:type="dxa"/>
            <w:vMerge/>
          </w:tcPr>
          <w:p w14:paraId="39590D49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85F8143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72EEB5B6" w14:textId="77777777" w:rsidR="00604C90" w:rsidRPr="0032608C" w:rsidRDefault="00456B24" w:rsidP="00456B24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Гарбажій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Катерина Станіславівна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 кафедри</w:t>
            </w:r>
            <w:r w:rsidR="0041113B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Товарознавства та митної справи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="0029758C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андидат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г.н</w:t>
            </w:r>
            <w:proofErr w:type="spellEnd"/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 доцент</w:t>
            </w:r>
          </w:p>
        </w:tc>
      </w:tr>
      <w:tr w:rsidR="00604C90" w:rsidRPr="0032608C" w14:paraId="53B4E81B" w14:textId="77777777" w:rsidTr="00AD60B5">
        <w:tc>
          <w:tcPr>
            <w:tcW w:w="2943" w:type="dxa"/>
            <w:vMerge/>
          </w:tcPr>
          <w:p w14:paraId="7725E6CB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413E25A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09DF39B1" w14:textId="77777777" w:rsidR="00604C90" w:rsidRPr="0032608C" w:rsidRDefault="00456B24" w:rsidP="00456B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Товарознавства та митної справи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 712-</w:t>
            </w:r>
            <w:r w:rsidR="0033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40-70</w:t>
            </w:r>
          </w:p>
        </w:tc>
      </w:tr>
      <w:tr w:rsidR="00604C90" w:rsidRPr="0032608C" w14:paraId="59927052" w14:textId="77777777" w:rsidTr="00AD60B5">
        <w:tc>
          <w:tcPr>
            <w:tcW w:w="2943" w:type="dxa"/>
            <w:vMerge/>
          </w:tcPr>
          <w:p w14:paraId="5E394579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562B21DA" w14:textId="512CF3C1" w:rsidR="00604C90" w:rsidRPr="0032608C" w:rsidRDefault="00404F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proofErr w:type="spellStart"/>
              <w:r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  <w:bookmarkStart w:id="0" w:name="_GoBack"/>
            <w:bookmarkEnd w:id="0"/>
          </w:p>
        </w:tc>
        <w:tc>
          <w:tcPr>
            <w:tcW w:w="4500" w:type="dxa"/>
            <w:gridSpan w:val="3"/>
          </w:tcPr>
          <w:p w14:paraId="4FBE7B71" w14:textId="77777777" w:rsidR="00604C90" w:rsidRPr="00456B24" w:rsidRDefault="00CE3A2D" w:rsidP="00456B2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456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garbazhiykat</w:t>
            </w:r>
            <w:proofErr w:type="spellEnd"/>
            <w:r w:rsidR="00456B24" w:rsidRPr="00456B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56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456B24" w:rsidRPr="00456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048-71</w:t>
            </w:r>
            <w:r w:rsidR="00456B24" w:rsidRPr="00456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D73">
              <w:rPr>
                <w:rFonts w:ascii="Times New Roman" w:hAnsi="Times New Roman" w:cs="Times New Roman"/>
                <w:sz w:val="24"/>
                <w:szCs w:val="24"/>
              </w:rPr>
              <w:t>-40-70</w:t>
            </w:r>
          </w:p>
        </w:tc>
      </w:tr>
    </w:tbl>
    <w:p w14:paraId="61EBE48F" w14:textId="77777777"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1AC3BEF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2A9FFD89" w14:textId="77777777" w:rsidTr="00455A34">
        <w:tc>
          <w:tcPr>
            <w:tcW w:w="3936" w:type="dxa"/>
          </w:tcPr>
          <w:p w14:paraId="37840E93" w14:textId="77777777" w:rsidR="00455A34" w:rsidRPr="0032608C" w:rsidRDefault="00455A34" w:rsidP="00456B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</w:t>
            </w:r>
            <w:r w:rsidR="00456B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56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 </w:t>
            </w:r>
          </w:p>
        </w:tc>
        <w:tc>
          <w:tcPr>
            <w:tcW w:w="6201" w:type="dxa"/>
            <w:vAlign w:val="center"/>
          </w:tcPr>
          <w:p w14:paraId="602FF391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56CE2DE9" w14:textId="77777777"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DC620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першо</w:t>
      </w:r>
      <w:r w:rsidR="00456B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DC620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першому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6A0C59" w:rsidRPr="0032608C" w14:paraId="05EDE13D" w14:textId="77777777" w:rsidTr="00352542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3EC425E0" w14:textId="77777777" w:rsidR="006A0C59" w:rsidRPr="0032608C" w:rsidRDefault="006A0C59" w:rsidP="000039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</w:t>
            </w:r>
            <w:r w:rsidR="00DC62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DC62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AD60B5" w:rsidRPr="0032608C" w14:paraId="1F6EBAA8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92FE" w14:textId="77777777" w:rsidR="00AD60B5" w:rsidRPr="0032608C" w:rsidRDefault="00AD60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C5BB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7E43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9653" w14:textId="77777777" w:rsidR="00AD60B5" w:rsidRPr="0032608C" w:rsidRDefault="000039C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</w:t>
            </w:r>
            <w:r w:rsidR="00AD60B5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AD60B5" w:rsidRPr="0032608C" w14:paraId="559987D9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83F6" w14:textId="77777777" w:rsidR="00AD60B5" w:rsidRPr="0032608C" w:rsidRDefault="007D35CA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78C4" w14:textId="77777777" w:rsidR="00AD60B5" w:rsidRPr="0032608C" w:rsidRDefault="00DC620B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CF8A" w14:textId="77777777" w:rsidR="00AD60B5" w:rsidRPr="0032608C" w:rsidRDefault="000039C2" w:rsidP="00DC62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C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E742" w14:textId="77777777" w:rsidR="00AD60B5" w:rsidRPr="0032608C" w:rsidRDefault="00DC620B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D35CA" w:rsidRPr="0032608C" w14:paraId="422B056C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647F" w14:textId="77777777" w:rsidR="007D35CA" w:rsidRPr="0032608C" w:rsidRDefault="007D35CA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6614" w14:textId="77777777" w:rsidR="007D35CA" w:rsidRPr="0032608C" w:rsidRDefault="00DC620B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F68A" w14:textId="77777777" w:rsidR="007D35CA" w:rsidRPr="0032608C" w:rsidRDefault="00DC620B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EDEB" w14:textId="77777777" w:rsidR="007D35CA" w:rsidRPr="0032608C" w:rsidRDefault="00DC620B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D35CA" w:rsidRPr="0032608C" w14:paraId="3ED06C9B" w14:textId="77777777" w:rsidTr="00AB6A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CACB" w14:textId="77777777" w:rsidR="007D35CA" w:rsidRPr="0032608C" w:rsidRDefault="007D35C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76F5" w14:textId="77777777" w:rsidR="007D35CA" w:rsidRPr="0032608C" w:rsidRDefault="007D35CA" w:rsidP="00003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003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C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6B18" w14:textId="77777777" w:rsidR="007D35CA" w:rsidRPr="0032608C" w:rsidRDefault="007D35CA" w:rsidP="00DC62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</w:t>
            </w:r>
            <w:r w:rsidR="00DC6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55A34" w:rsidRPr="0032608C" w14:paraId="6370A497" w14:textId="77777777" w:rsidTr="00AD60B5">
        <w:tc>
          <w:tcPr>
            <w:tcW w:w="3652" w:type="dxa"/>
            <w:tcBorders>
              <w:top w:val="single" w:sz="4" w:space="0" w:color="auto"/>
            </w:tcBorders>
          </w:tcPr>
          <w:p w14:paraId="5CE35DEF" w14:textId="77777777" w:rsidR="00455A34" w:rsidRPr="0032608C" w:rsidRDefault="009463EA" w:rsidP="00455A34">
            <w:pPr>
              <w:ind w:firstLine="0"/>
              <w:jc w:val="left"/>
              <w:rPr>
                <w:b/>
                <w:lang w:val="uk-UA"/>
              </w:rPr>
            </w:pPr>
            <w:hyperlink r:id="rId9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19977BAF" w14:textId="77777777" w:rsidR="00455A34" w:rsidRPr="0032608C" w:rsidRDefault="00455A34">
            <w:pPr>
              <w:rPr>
                <w:lang w:val="uk-UA"/>
              </w:rPr>
            </w:pPr>
          </w:p>
        </w:tc>
      </w:tr>
    </w:tbl>
    <w:p w14:paraId="736721A6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682D39E" w14:textId="77777777"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73FD270B" w14:textId="77777777" w:rsidR="007C47E5" w:rsidRPr="00337D73" w:rsidRDefault="008D05C3" w:rsidP="00587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D05C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Експертиза дорогоцінних металів, коштовного каміння та культурних цінностей</w:t>
      </w:r>
      <w:r w:rsidR="000039C2" w:rsidRPr="005873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формує поняття </w:t>
      </w:r>
      <w:r w:rsidR="005873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адміністративно правового забезпечення обігу дорогоцінних металів і дорогоцінного каміння, як сукупності заходів з метою упорядкування, регулювання, охорони, реалізації і розвитку суспільних відносин, що виникають під час видобутку, використання, здійснення операцій із зазначеними цінностями, а також контролю за дотриманням правил, норм і стандартів у вказаній сфері. </w:t>
      </w:r>
      <w:r w:rsidR="000039C2" w:rsidRPr="00337D73">
        <w:rPr>
          <w:rFonts w:ascii="Times New Roman" w:hAnsi="Times New Roman" w:cs="Times New Roman"/>
          <w:sz w:val="24"/>
          <w:szCs w:val="24"/>
          <w:lang w:val="uk-UA"/>
        </w:rPr>
        <w:t xml:space="preserve">Товарознавець зобов'язаний вивчити різноманітні методи і засоби об'єктивної оцінки товару, оволодіти основами </w:t>
      </w:r>
      <w:r w:rsidR="0058739C">
        <w:rPr>
          <w:rFonts w:ascii="Times New Roman" w:hAnsi="Times New Roman" w:cs="Times New Roman"/>
          <w:sz w:val="24"/>
          <w:szCs w:val="24"/>
          <w:lang w:val="uk-UA"/>
        </w:rPr>
        <w:t>експертизи</w:t>
      </w:r>
      <w:r w:rsidR="000039C2" w:rsidRPr="00337D73">
        <w:rPr>
          <w:rFonts w:ascii="Times New Roman" w:hAnsi="Times New Roman" w:cs="Times New Roman"/>
          <w:sz w:val="24"/>
          <w:szCs w:val="24"/>
          <w:lang w:val="uk-UA"/>
        </w:rPr>
        <w:t>, вміти виявляти найважливіші показники товарів</w:t>
      </w:r>
      <w:r w:rsidR="005873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CFB83F" w14:textId="77777777" w:rsidR="007C47E5" w:rsidRPr="0032608C" w:rsidRDefault="007C47E5" w:rsidP="007C47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8DC2E6B" w14:textId="77777777"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21ED7712" w14:textId="77777777" w:rsidR="008D05C3" w:rsidRDefault="000039C2" w:rsidP="00164A20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lang w:val="uk-UA"/>
        </w:rPr>
      </w:pPr>
      <w:r w:rsidRPr="000039C2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  <w:lang w:val="uk-UA"/>
        </w:rPr>
        <w:t xml:space="preserve">Мета курсу – </w:t>
      </w:r>
      <w:r w:rsidR="008D05C3" w:rsidRPr="008D05C3">
        <w:rPr>
          <w:rFonts w:ascii="Times New Roman" w:hAnsi="Times New Roman" w:cs="Times New Roman"/>
          <w:b w:val="0"/>
          <w:i w:val="0"/>
          <w:color w:val="auto"/>
          <w:szCs w:val="28"/>
          <w:lang w:val="uk-UA"/>
        </w:rPr>
        <w:t xml:space="preserve">є </w:t>
      </w:r>
      <w:r w:rsidR="008D05C3" w:rsidRPr="008D05C3">
        <w:rPr>
          <w:rFonts w:ascii="Times New Roman" w:hAnsi="Times New Roman" w:cs="Times New Roman"/>
          <w:b w:val="0"/>
          <w:i w:val="0"/>
          <w:color w:val="auto"/>
          <w:szCs w:val="28"/>
          <w:shd w:val="clear" w:color="auto" w:fill="FFFFFF"/>
          <w:lang w:val="uk-UA"/>
        </w:rPr>
        <w:t>опанування методологічних основ товарознавчої експертизи дорогоцінних матеріалів, вивчення нормативного та законодавчого регулювання питань з контролю якості, сертифікації, атестації, оцінювання та прогнозування їх вартості</w:t>
      </w:r>
      <w:r w:rsidR="008D05C3" w:rsidRPr="008D05C3">
        <w:rPr>
          <w:rFonts w:ascii="Times New Roman" w:hAnsi="Times New Roman" w:cs="Times New Roman"/>
          <w:b w:val="0"/>
          <w:i w:val="0"/>
          <w:color w:val="auto"/>
          <w:lang w:val="uk-UA"/>
        </w:rPr>
        <w:t>.</w:t>
      </w:r>
    </w:p>
    <w:p w14:paraId="2DFDA9DC" w14:textId="77777777" w:rsidR="00164A20" w:rsidRPr="0032608C" w:rsidRDefault="00164A20" w:rsidP="00164A20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В результаті вивчення курсу </w:t>
      </w:r>
      <w:r w:rsidR="00811AAD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Е</w:t>
      </w:r>
      <w:r w:rsidR="008D05C3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кспертиза дорогоцінних металів, коштовного каміння та культурних цінностей</w:t>
      </w: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 студенти повинні</w:t>
      </w:r>
    </w:p>
    <w:p w14:paraId="776A18DD" w14:textId="77777777" w:rsidR="0058739C" w:rsidRDefault="0058739C" w:rsidP="0058739C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3C48BC1D" w14:textId="77777777" w:rsidR="0058739C" w:rsidRPr="0058739C" w:rsidRDefault="00164A20" w:rsidP="0058739C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2608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  <w:r w:rsidR="0058739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 xml:space="preserve">спектри оптичного поглинання мінералів; про наявність зміни кольору під дією ультрафіолетової </w:t>
      </w:r>
      <w:proofErr w:type="spellStart"/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>лампи;природу</w:t>
      </w:r>
      <w:proofErr w:type="spellEnd"/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 xml:space="preserve"> утворювання дорогоцінного каміння; теплопровідність та відбиваючу здатність каменів; колір каміння, його відтінок, насиченість та чистоту, дефектність дорогоцінного каміння; його масу; геометричні параметри; пробу дорогоцінного </w:t>
      </w:r>
      <w:proofErr w:type="spellStart"/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>сплаву;колір</w:t>
      </w:r>
      <w:proofErr w:type="spellEnd"/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 xml:space="preserve"> дорогоцінного металу; ідентифікувати пробірні клейма та маркування;</w:t>
      </w:r>
    </w:p>
    <w:p w14:paraId="4D6578AE" w14:textId="77777777" w:rsidR="0058739C" w:rsidRDefault="0058739C" w:rsidP="0058739C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48D38460" w14:textId="77777777" w:rsidR="0058739C" w:rsidRPr="0058739C" w:rsidRDefault="00164A20" w:rsidP="0058739C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2608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вміти:</w:t>
      </w:r>
      <w:r w:rsidR="0058739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 xml:space="preserve">працювати на гомологічному </w:t>
      </w:r>
      <w:proofErr w:type="spellStart"/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>обладнанні;визначити</w:t>
      </w:r>
      <w:proofErr w:type="spellEnd"/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 xml:space="preserve"> оптичний характер мінералу (ізотропні, анізотропні);виміряти величину показника заломлення та подвійного заломлення коштовних </w:t>
      </w:r>
      <w:proofErr w:type="spellStart"/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>каменів;оцінювати</w:t>
      </w:r>
      <w:proofErr w:type="spellEnd"/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дихроїзму чи плеохроїзму у коштовних </w:t>
      </w:r>
      <w:proofErr w:type="spellStart"/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>каменів;визначити</w:t>
      </w:r>
      <w:proofErr w:type="spellEnd"/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 xml:space="preserve"> назву огранки: вид, тип, геометричні пропорції, симетрію, якість </w:t>
      </w:r>
      <w:proofErr w:type="spellStart"/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>огранювання;ідентифікувати</w:t>
      </w:r>
      <w:proofErr w:type="spellEnd"/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 xml:space="preserve"> дорогоцінне </w:t>
      </w:r>
      <w:proofErr w:type="spellStart"/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>каміння;визначити</w:t>
      </w:r>
      <w:proofErr w:type="spellEnd"/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 xml:space="preserve"> прейскурантну ціну дорогоцінного металу та коштовного </w:t>
      </w:r>
      <w:proofErr w:type="spellStart"/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>каміння;заповнити</w:t>
      </w:r>
      <w:proofErr w:type="spellEnd"/>
      <w:r w:rsidR="0058739C" w:rsidRPr="0058739C">
        <w:rPr>
          <w:rFonts w:ascii="Times New Roman" w:hAnsi="Times New Roman" w:cs="Times New Roman"/>
          <w:sz w:val="24"/>
          <w:szCs w:val="24"/>
          <w:lang w:val="uk-UA"/>
        </w:rPr>
        <w:t xml:space="preserve"> експертний висновок та лист ідентифікації; прогнозувати ринкову вартість дорогоцінного металу та дорогоцінного каміння.</w:t>
      </w:r>
    </w:p>
    <w:p w14:paraId="758A368E" w14:textId="688D855E" w:rsidR="00C07E72" w:rsidRPr="0016657B" w:rsidRDefault="00160977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lastRenderedPageBreak/>
        <w:fldChar w:fldCharType="begin"/>
      </w:r>
      <w:r w:rsidR="009632A1">
        <w:rPr>
          <w:rStyle w:val="a9"/>
          <w:b/>
          <w:lang w:val="uk-UA"/>
        </w:rPr>
        <w:instrText>HYPERLINK "http://tms.onaft.edu.ua/robochi-programi-076-spetsialnosti-opp-komertsijna-diyalnist-i-tovaroznavstvo-ta-ekspertiza-v-mitnij-spravi/"</w:instrText>
      </w:r>
      <w:r w:rsidR="009632A1">
        <w:rPr>
          <w:rStyle w:val="a9"/>
          <w:b/>
          <w:lang w:val="uk-UA"/>
        </w:rPr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14:paraId="525BE410" w14:textId="77777777" w:rsidR="001A09F6" w:rsidRPr="001A09F6" w:rsidRDefault="00160977" w:rsidP="008D05C3">
      <w:pPr>
        <w:tabs>
          <w:tab w:val="left" w:pos="4845"/>
        </w:tabs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2A492B08" w14:textId="50CE8702" w:rsidR="00EE0738" w:rsidRPr="0016657B" w:rsidRDefault="00160977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9632A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"http://tms.onaft.edu.ua/robochi-programi-076-spetsialnosti-opp-komertsijna-diyalnist-i-tovaroznavstvo-ta-ekspertiza-v-mitnij-spravi/"</w:instrText>
      </w:r>
      <w:r w:rsidR="009632A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40496FD" w14:textId="77777777" w:rsidR="001A09F6" w:rsidRPr="00D25889" w:rsidRDefault="00160977" w:rsidP="00EF0559">
      <w:pPr>
        <w:tabs>
          <w:tab w:val="left" w:pos="284"/>
          <w:tab w:val="left" w:pos="567"/>
        </w:tabs>
        <w:rPr>
          <w:rStyle w:val="a9"/>
          <w:rFonts w:ascii="Times New Roman" w:hAnsi="Times New Roman" w:cs="Times New Roman"/>
          <w:b/>
          <w:sz w:val="24"/>
          <w:szCs w:val="24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4F2153E2" w14:textId="77777777" w:rsidR="00CE3170" w:rsidRPr="0032608C" w:rsidRDefault="00A12BD8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4C9BD520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4C062B" w14:textId="7284DC13" w:rsidR="00CE3170" w:rsidRPr="0016657B" w:rsidRDefault="00160977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9632A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"http://tms.onaft.edu.ua/robochi-programi-076-spetsialnosti-opp-komertsijna-diyalnist-i-tovaroznavstvo-ta-ekspertiza-v-mitnij-spravi/"</w:instrText>
      </w:r>
      <w:r w:rsidR="009632A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14:paraId="2C95556C" w14:textId="77777777" w:rsidR="001A09F6" w:rsidRDefault="00160977" w:rsidP="00EF0559">
      <w:pPr>
        <w:pStyle w:val="2"/>
        <w:tabs>
          <w:tab w:val="left" w:pos="720"/>
        </w:tabs>
        <w:spacing w:after="0" w:line="240" w:lineRule="auto"/>
        <w:ind w:left="0"/>
        <w:jc w:val="center"/>
        <w:rPr>
          <w:rStyle w:val="a9"/>
          <w:b/>
        </w:rPr>
      </w:pPr>
      <w:r>
        <w:rPr>
          <w:rStyle w:val="a9"/>
          <w:b/>
        </w:rPr>
        <w:fldChar w:fldCharType="end"/>
      </w:r>
    </w:p>
    <w:p w14:paraId="77FAD3BE" w14:textId="78EB0CFA" w:rsidR="00CE3170" w:rsidRPr="009632A1" w:rsidRDefault="009632A1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"http://tms.onaft.edu.ua/robochi-programi-076-spetsialnosti-opp-komertsijna-diyalnist-i-tovaroznavstvo-ta-ekspertiza-v-mitnij-spravi/" 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325219" w:rsidRPr="009632A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6C9A131C" w14:textId="4E0E00FB" w:rsidR="00D84BBE" w:rsidRPr="00D84BBE" w:rsidRDefault="009632A1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D84BBE" w:rsidRPr="00D84BBE">
        <w:rPr>
          <w:rFonts w:ascii="Times New Roman" w:hAnsi="Times New Roman" w:cs="Times New Roman"/>
          <w:sz w:val="24"/>
          <w:szCs w:val="24"/>
          <w:lang w:val="uk-UA"/>
        </w:rPr>
        <w:t xml:space="preserve">Про державне регулювання видобутку, виробництва і використання </w:t>
      </w:r>
      <w:proofErr w:type="spellStart"/>
      <w:r w:rsidR="00D84BBE" w:rsidRPr="00D84BBE">
        <w:rPr>
          <w:rFonts w:ascii="Times New Roman" w:hAnsi="Times New Roman" w:cs="Times New Roman"/>
          <w:sz w:val="24"/>
          <w:szCs w:val="24"/>
          <w:lang w:val="uk-UA"/>
        </w:rPr>
        <w:t>дорогоцінніх</w:t>
      </w:r>
      <w:proofErr w:type="spellEnd"/>
      <w:r w:rsidR="00D84BBE" w:rsidRPr="00D84BBE">
        <w:rPr>
          <w:rFonts w:ascii="Times New Roman" w:hAnsi="Times New Roman" w:cs="Times New Roman"/>
          <w:sz w:val="24"/>
          <w:szCs w:val="24"/>
          <w:lang w:val="uk-UA"/>
        </w:rPr>
        <w:t xml:space="preserve"> металів і дорогоцінного каміння та контроль за </w:t>
      </w:r>
      <w:proofErr w:type="spellStart"/>
      <w:r w:rsidR="00D84BBE" w:rsidRPr="00D84BBE">
        <w:rPr>
          <w:rFonts w:ascii="Times New Roman" w:hAnsi="Times New Roman" w:cs="Times New Roman"/>
          <w:sz w:val="24"/>
          <w:szCs w:val="24"/>
          <w:lang w:val="uk-UA"/>
        </w:rPr>
        <w:t>операціямі</w:t>
      </w:r>
      <w:proofErr w:type="spellEnd"/>
      <w:r w:rsidR="00D84BBE" w:rsidRPr="00D84BBE">
        <w:rPr>
          <w:rFonts w:ascii="Times New Roman" w:hAnsi="Times New Roman" w:cs="Times New Roman"/>
          <w:sz w:val="24"/>
          <w:szCs w:val="24"/>
          <w:lang w:val="uk-UA"/>
        </w:rPr>
        <w:t xml:space="preserve"> з ними : Закон України // від 18 листопада 1997 року </w:t>
      </w:r>
      <w:r w:rsidR="00D84BBE" w:rsidRPr="00D84BBE">
        <w:rPr>
          <w:rFonts w:ascii="Times New Roman" w:hAnsi="Times New Roman" w:cs="Times New Roman"/>
          <w:sz w:val="24"/>
          <w:szCs w:val="24"/>
        </w:rPr>
        <w:t>N</w:t>
      </w:r>
      <w:r w:rsidR="00D84BBE" w:rsidRPr="00D84BBE">
        <w:rPr>
          <w:rFonts w:ascii="Times New Roman" w:hAnsi="Times New Roman" w:cs="Times New Roman"/>
          <w:sz w:val="24"/>
          <w:szCs w:val="24"/>
          <w:lang w:val="uk-UA"/>
        </w:rPr>
        <w:t xml:space="preserve"> 637/97-ВР (Із </w:t>
      </w:r>
      <w:proofErr w:type="spellStart"/>
      <w:r w:rsidR="00D84BBE" w:rsidRPr="00D84BBE">
        <w:rPr>
          <w:rFonts w:ascii="Times New Roman" w:hAnsi="Times New Roman" w:cs="Times New Roman"/>
          <w:sz w:val="24"/>
          <w:szCs w:val="24"/>
          <w:lang w:val="uk-UA"/>
        </w:rPr>
        <w:t>змінамі</w:t>
      </w:r>
      <w:proofErr w:type="spellEnd"/>
      <w:r w:rsidR="00D84BBE" w:rsidRPr="00D84BBE">
        <w:rPr>
          <w:rFonts w:ascii="Times New Roman" w:hAnsi="Times New Roman" w:cs="Times New Roman"/>
          <w:sz w:val="24"/>
          <w:szCs w:val="24"/>
          <w:lang w:val="uk-UA"/>
        </w:rPr>
        <w:t xml:space="preserve"> і доповненнями, внесеними Законами України таборували від 3 лютого 2004 </w:t>
      </w:r>
      <w:proofErr w:type="spellStart"/>
      <w:r w:rsidR="00D84BBE" w:rsidRPr="00D84BB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D84BBE" w:rsidRPr="00D84BBE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D84BBE" w:rsidRPr="00D84BBE">
        <w:rPr>
          <w:rFonts w:ascii="Times New Roman" w:hAnsi="Times New Roman" w:cs="Times New Roman"/>
          <w:sz w:val="24"/>
          <w:szCs w:val="24"/>
        </w:rPr>
        <w:t>N</w:t>
      </w:r>
      <w:r w:rsidR="00D84BBE" w:rsidRPr="00D84BBE">
        <w:rPr>
          <w:rFonts w:ascii="Times New Roman" w:hAnsi="Times New Roman" w:cs="Times New Roman"/>
          <w:sz w:val="24"/>
          <w:szCs w:val="24"/>
          <w:lang w:val="uk-UA"/>
        </w:rPr>
        <w:t>1416-</w:t>
      </w:r>
      <w:r w:rsidR="00D84BBE" w:rsidRPr="00D84BBE">
        <w:rPr>
          <w:rFonts w:ascii="Times New Roman" w:hAnsi="Times New Roman" w:cs="Times New Roman"/>
          <w:sz w:val="24"/>
          <w:szCs w:val="24"/>
        </w:rPr>
        <w:t>IV</w:t>
      </w:r>
      <w:r w:rsidR="00D84BBE" w:rsidRPr="00D84BB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6DDC195F" w14:textId="77777777" w:rsidR="001A09F6" w:rsidRPr="00D84BBE" w:rsidRDefault="001A09F6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84B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Науково-інформаційний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Леонорм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 xml:space="preserve"> ресурс). – Режим доступу: http:www leonorm.com </w:t>
      </w:r>
    </w:p>
    <w:p w14:paraId="2FC649A0" w14:textId="77777777" w:rsidR="00D84BBE" w:rsidRPr="00D84BBE" w:rsidRDefault="00D84BBE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84BBE">
        <w:rPr>
          <w:rFonts w:ascii="Times New Roman" w:hAnsi="Times New Roman" w:cs="Times New Roman"/>
          <w:sz w:val="24"/>
          <w:szCs w:val="24"/>
        </w:rPr>
        <w:t xml:space="preserve">Калашникова О. Л. </w:t>
      </w:r>
      <w:proofErr w:type="spellStart"/>
      <w:r w:rsidRPr="00D84BBE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D84B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4BBE">
        <w:rPr>
          <w:rFonts w:ascii="Times New Roman" w:hAnsi="Times New Roman" w:cs="Times New Roman"/>
          <w:sz w:val="24"/>
          <w:szCs w:val="24"/>
        </w:rPr>
        <w:t>мистецтвознавчої</w:t>
      </w:r>
      <w:proofErr w:type="spellEnd"/>
      <w:r w:rsidRPr="00D84B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4BBE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D84B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4BBE">
        <w:rPr>
          <w:rFonts w:ascii="Times New Roman" w:hAnsi="Times New Roman" w:cs="Times New Roman"/>
          <w:sz w:val="24"/>
          <w:szCs w:val="24"/>
        </w:rPr>
        <w:t>вартісної</w:t>
      </w:r>
      <w:proofErr w:type="spellEnd"/>
      <w:r w:rsidRPr="00D84B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4BB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D84B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4BBE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D84B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4BBE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D84BBE">
        <w:rPr>
          <w:rFonts w:ascii="Times New Roman" w:hAnsi="Times New Roman" w:cs="Times New Roman"/>
          <w:sz w:val="24"/>
          <w:szCs w:val="24"/>
        </w:rPr>
        <w:t xml:space="preserve"> / О. О. Калашникова. – К. :</w:t>
      </w:r>
      <w:proofErr w:type="spellStart"/>
      <w:r w:rsidRPr="00D84BBE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D84BBE">
        <w:rPr>
          <w:rFonts w:ascii="Times New Roman" w:hAnsi="Times New Roman" w:cs="Times New Roman"/>
          <w:sz w:val="24"/>
          <w:szCs w:val="24"/>
        </w:rPr>
        <w:t>, 2006. –</w:t>
      </w:r>
      <w:r w:rsidRPr="00D84B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4BBE">
        <w:rPr>
          <w:rFonts w:ascii="Times New Roman" w:hAnsi="Times New Roman" w:cs="Times New Roman"/>
          <w:sz w:val="24"/>
          <w:szCs w:val="24"/>
        </w:rPr>
        <w:t>476 с.</w:t>
      </w:r>
    </w:p>
    <w:p w14:paraId="65033931" w14:textId="77777777" w:rsidR="001A09F6" w:rsidRPr="001A09F6" w:rsidRDefault="001A09F6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sz w:val="24"/>
          <w:szCs w:val="24"/>
        </w:rPr>
        <w:t>Сайт для товароведов [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 xml:space="preserve"> ресурс). - Режим доступу: http: // www.tovaroved/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ucoz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6043D" w14:textId="77777777" w:rsidR="00D84BBE" w:rsidRPr="00D84BBE" w:rsidRDefault="00D84BBE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D84BBE">
        <w:rPr>
          <w:rFonts w:ascii="Times New Roman" w:hAnsi="Times New Roman" w:cs="Times New Roman"/>
          <w:sz w:val="24"/>
          <w:szCs w:val="24"/>
        </w:rPr>
        <w:t>Білецький</w:t>
      </w:r>
      <w:proofErr w:type="spellEnd"/>
      <w:r w:rsidRPr="00D84BBE">
        <w:rPr>
          <w:rFonts w:ascii="Times New Roman" w:hAnsi="Times New Roman" w:cs="Times New Roman"/>
          <w:sz w:val="24"/>
          <w:szCs w:val="24"/>
        </w:rPr>
        <w:t xml:space="preserve"> В. С. </w:t>
      </w:r>
      <w:proofErr w:type="spellStart"/>
      <w:r w:rsidRPr="00D84BBE">
        <w:rPr>
          <w:rFonts w:ascii="Times New Roman" w:hAnsi="Times New Roman" w:cs="Times New Roman"/>
          <w:sz w:val="24"/>
          <w:szCs w:val="24"/>
        </w:rPr>
        <w:t>Дорогоцінне</w:t>
      </w:r>
      <w:proofErr w:type="spellEnd"/>
      <w:r w:rsidRPr="00D84B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84BBE">
        <w:rPr>
          <w:rFonts w:ascii="Times New Roman" w:hAnsi="Times New Roman" w:cs="Times New Roman"/>
          <w:sz w:val="24"/>
          <w:szCs w:val="24"/>
        </w:rPr>
        <w:t>каміння</w:t>
      </w:r>
      <w:proofErr w:type="spellEnd"/>
      <w:r w:rsidRPr="00D84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4BBE">
        <w:rPr>
          <w:rFonts w:ascii="Times New Roman" w:hAnsi="Times New Roman" w:cs="Times New Roman"/>
          <w:sz w:val="24"/>
          <w:szCs w:val="24"/>
        </w:rPr>
        <w:t>Дорогоцінні</w:t>
      </w:r>
      <w:proofErr w:type="spellEnd"/>
      <w:r w:rsidRPr="00D84BBE">
        <w:rPr>
          <w:rFonts w:ascii="Times New Roman" w:hAnsi="Times New Roman" w:cs="Times New Roman"/>
          <w:sz w:val="24"/>
          <w:szCs w:val="24"/>
        </w:rPr>
        <w:t xml:space="preserve"> метали /В. С. </w:t>
      </w:r>
      <w:proofErr w:type="spellStart"/>
      <w:r w:rsidRPr="00D84BBE">
        <w:rPr>
          <w:rFonts w:ascii="Times New Roman" w:hAnsi="Times New Roman" w:cs="Times New Roman"/>
          <w:sz w:val="24"/>
          <w:szCs w:val="24"/>
        </w:rPr>
        <w:t>Білецький</w:t>
      </w:r>
      <w:proofErr w:type="spellEnd"/>
      <w:r w:rsidRPr="00D84BB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84BBE">
        <w:rPr>
          <w:rFonts w:ascii="Times New Roman" w:hAnsi="Times New Roman" w:cs="Times New Roman"/>
          <w:sz w:val="24"/>
          <w:szCs w:val="24"/>
        </w:rPr>
        <w:t>Донецьк</w:t>
      </w:r>
      <w:proofErr w:type="spellEnd"/>
      <w:r w:rsidRPr="00D84BBE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D84BBE">
        <w:rPr>
          <w:rFonts w:ascii="Times New Roman" w:hAnsi="Times New Roman" w:cs="Times New Roman"/>
          <w:sz w:val="24"/>
          <w:szCs w:val="24"/>
        </w:rPr>
        <w:t>Донбас</w:t>
      </w:r>
      <w:proofErr w:type="spellEnd"/>
      <w:r w:rsidRPr="00D84BBE">
        <w:rPr>
          <w:rFonts w:ascii="Times New Roman" w:hAnsi="Times New Roman" w:cs="Times New Roman"/>
          <w:sz w:val="24"/>
          <w:szCs w:val="24"/>
        </w:rPr>
        <w:t>, 2007. – 254 с.</w:t>
      </w:r>
    </w:p>
    <w:p w14:paraId="2CCD602B" w14:textId="77777777" w:rsidR="001A09F6" w:rsidRPr="001A09F6" w:rsidRDefault="001A09F6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sz w:val="24"/>
          <w:szCs w:val="24"/>
        </w:rPr>
        <w:t>Справочник потребителя (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 xml:space="preserve"> ресурс). – Режим доступу: http:// test,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A09F6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1A0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F1A73" w14:textId="77777777" w:rsidR="001A09F6" w:rsidRPr="001A09F6" w:rsidRDefault="001A09F6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sz w:val="24"/>
          <w:szCs w:val="24"/>
          <w:lang w:val="uk-UA"/>
        </w:rPr>
        <w:t xml:space="preserve">Офіційні сайти українських і зарубіжних виробників товарів </w:t>
      </w:r>
      <w:proofErr w:type="spellStart"/>
      <w:r w:rsidRPr="001A09F6">
        <w:rPr>
          <w:rFonts w:ascii="Times New Roman" w:hAnsi="Times New Roman" w:cs="Times New Roman"/>
          <w:sz w:val="24"/>
          <w:szCs w:val="24"/>
          <w:lang w:val="uk-UA"/>
        </w:rPr>
        <w:t>культурнопобутового</w:t>
      </w:r>
      <w:proofErr w:type="spellEnd"/>
      <w:r w:rsidRPr="001A09F6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та оптових і роздрібних підприємств. </w:t>
      </w:r>
    </w:p>
    <w:p w14:paraId="38D69CE6" w14:textId="77777777" w:rsidR="00663231" w:rsidRPr="001A09F6" w:rsidRDefault="00325219" w:rsidP="0058739C">
      <w:pPr>
        <w:pStyle w:val="a6"/>
        <w:ind w:left="1699" w:firstLine="0"/>
        <w:rPr>
          <w:color w:val="000000"/>
          <w:sz w:val="27"/>
          <w:szCs w:val="27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1A09F6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1A09F6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1C4DE558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0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1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2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36426E0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4344B45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538857C" w14:textId="77777777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1A09F6">
        <w:rPr>
          <w:rFonts w:ascii="Times New Roman" w:hAnsi="Times New Roman" w:cs="Times New Roman"/>
          <w:sz w:val="24"/>
          <w:szCs w:val="24"/>
          <w:lang w:val="uk-UA"/>
        </w:rPr>
        <w:t xml:space="preserve">К.С. </w:t>
      </w:r>
      <w:proofErr w:type="spellStart"/>
      <w:r w:rsidR="001A09F6">
        <w:rPr>
          <w:rFonts w:ascii="Times New Roman" w:hAnsi="Times New Roman" w:cs="Times New Roman"/>
          <w:sz w:val="24"/>
          <w:szCs w:val="24"/>
          <w:lang w:val="uk-UA"/>
        </w:rPr>
        <w:t>Гарбажій</w:t>
      </w:r>
      <w:proofErr w:type="spellEnd"/>
    </w:p>
    <w:p w14:paraId="2465C3B6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6F11D28A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9C6E588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E604D5F" w14:textId="77777777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>________________ О.</w:t>
      </w:r>
      <w:r w:rsidR="001A09F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A09F6">
        <w:rPr>
          <w:rFonts w:ascii="Times New Roman" w:hAnsi="Times New Roman" w:cs="Times New Roman"/>
          <w:sz w:val="24"/>
          <w:szCs w:val="24"/>
          <w:lang w:val="uk-UA"/>
        </w:rPr>
        <w:t>Бочарова</w:t>
      </w:r>
    </w:p>
    <w:p w14:paraId="4F8533D7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4422A289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EAF3D" w14:textId="77777777" w:rsidR="009463EA" w:rsidRDefault="009463EA" w:rsidP="0038389B">
      <w:r>
        <w:separator/>
      </w:r>
    </w:p>
  </w:endnote>
  <w:endnote w:type="continuationSeparator" w:id="0">
    <w:p w14:paraId="2600A80F" w14:textId="77777777" w:rsidR="009463EA" w:rsidRDefault="009463EA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1C481" w14:textId="77777777" w:rsidR="009463EA" w:rsidRDefault="009463EA" w:rsidP="0038389B">
      <w:r>
        <w:separator/>
      </w:r>
    </w:p>
  </w:footnote>
  <w:footnote w:type="continuationSeparator" w:id="0">
    <w:p w14:paraId="438FCCC0" w14:textId="77777777" w:rsidR="009463EA" w:rsidRDefault="009463EA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566"/>
    <w:multiLevelType w:val="multilevel"/>
    <w:tmpl w:val="D7E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902BA"/>
    <w:multiLevelType w:val="hybridMultilevel"/>
    <w:tmpl w:val="4C68ADF4"/>
    <w:lvl w:ilvl="0" w:tplc="6576C4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5FB682A"/>
    <w:multiLevelType w:val="multilevel"/>
    <w:tmpl w:val="E4B2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9C2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77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9F6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73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1DF8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12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4F2A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42C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B2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02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39C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868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644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591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2EE0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4B2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AAD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5E9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5C3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3EA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2A1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6C1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AA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177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889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BBE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20B"/>
    <w:rsid w:val="00DC6300"/>
    <w:rsid w:val="00DC631C"/>
    <w:rsid w:val="00DC6A68"/>
    <w:rsid w:val="00DC704A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54F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559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EAB"/>
  <w15:docId w15:val="{BBBBD75B-E751-4827-8D41-476D9CF4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963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s.onaft.edu.ua/sklad-kafedr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naft.edu.ua/download/pubinfo/provision-educat-process-03.12.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aft.edu.ua/download/pubinfo/Regulat-Academic-Integrity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naft.edu.ua/download/dqcc/ONAFT_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/tchviewa.php?typ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bbnmv</cp:lastModifiedBy>
  <cp:revision>4</cp:revision>
  <cp:lastPrinted>2020-02-12T08:31:00Z</cp:lastPrinted>
  <dcterms:created xsi:type="dcterms:W3CDTF">2020-04-14T17:36:00Z</dcterms:created>
  <dcterms:modified xsi:type="dcterms:W3CDTF">2020-04-15T10:17:00Z</dcterms:modified>
</cp:coreProperties>
</file>